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</w:t>
      </w:r>
      <w:r w:rsidR="005E6060">
        <w:rPr>
          <w:rFonts w:ascii="Times New Roman" w:hAnsi="Times New Roman"/>
          <w:sz w:val="28"/>
          <w:szCs w:val="28"/>
        </w:rPr>
        <w:t xml:space="preserve"> автономное профессиональное </w:t>
      </w:r>
      <w:r>
        <w:rPr>
          <w:rFonts w:ascii="Times New Roman" w:hAnsi="Times New Roman"/>
          <w:sz w:val="28"/>
          <w:szCs w:val="28"/>
        </w:rPr>
        <w:t xml:space="preserve">образовательное учреждение </w:t>
      </w:r>
      <w:r w:rsidR="005E6060">
        <w:rPr>
          <w:rFonts w:ascii="Times New Roman" w:hAnsi="Times New Roman"/>
          <w:sz w:val="28"/>
          <w:szCs w:val="28"/>
        </w:rPr>
        <w:t>Республики Башкортостан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5E6060">
        <w:rPr>
          <w:rFonts w:ascii="Times New Roman" w:hAnsi="Times New Roman"/>
          <w:sz w:val="28"/>
          <w:szCs w:val="28"/>
        </w:rPr>
        <w:t>Стерлитамак</w:t>
      </w:r>
      <w:r w:rsidR="00F115FB">
        <w:rPr>
          <w:rFonts w:ascii="Times New Roman" w:hAnsi="Times New Roman"/>
          <w:sz w:val="28"/>
          <w:szCs w:val="28"/>
        </w:rPr>
        <w:t>ск</w:t>
      </w:r>
      <w:r w:rsidR="005E6060">
        <w:rPr>
          <w:rFonts w:ascii="Times New Roman" w:hAnsi="Times New Roman"/>
          <w:sz w:val="28"/>
          <w:szCs w:val="28"/>
        </w:rPr>
        <w:t>ий</w:t>
      </w:r>
      <w:proofErr w:type="spellEnd"/>
      <w:r w:rsidR="005E6060">
        <w:rPr>
          <w:rFonts w:ascii="Times New Roman" w:hAnsi="Times New Roman"/>
          <w:sz w:val="28"/>
          <w:szCs w:val="28"/>
        </w:rPr>
        <w:t xml:space="preserve"> медицинский колледж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A9129C" w:rsidRDefault="00A9129C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A9129C" w:rsidP="00A9129C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359BAAD" wp14:editId="745B444E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9132F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ВОПРОСОВ</w:t>
      </w:r>
      <w:r w:rsidR="0089132F">
        <w:rPr>
          <w:rFonts w:ascii="Times New Roman" w:hAnsi="Times New Roman"/>
          <w:b/>
          <w:sz w:val="28"/>
          <w:szCs w:val="28"/>
        </w:rPr>
        <w:t xml:space="preserve"> </w:t>
      </w:r>
    </w:p>
    <w:p w:rsidR="00F115FB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9132F">
        <w:rPr>
          <w:rFonts w:ascii="Times New Roman" w:hAnsi="Times New Roman"/>
          <w:b/>
          <w:sz w:val="28"/>
          <w:szCs w:val="28"/>
        </w:rPr>
        <w:t xml:space="preserve">ДЛЯ ПОДГОТОВКИ К ПРОМЕЖУТОЧНОЙ АТТЕСТАЦИИ  </w:t>
      </w: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ДИФФЕРЕНЦИРОВАННОМУ ЗАЧЕТУ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47560D" w:rsidP="0047560D">
      <w:pPr>
        <w:spacing w:after="0" w:line="48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учебной дисциплине</w:t>
      </w:r>
      <w:bookmarkStart w:id="0" w:name="_GoBack"/>
      <w:bookmarkEnd w:id="0"/>
    </w:p>
    <w:p w:rsidR="0047560D" w:rsidRDefault="00A76C23" w:rsidP="0047560D">
      <w:pPr>
        <w:spacing w:after="0" w:line="48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ОП.03</w:t>
      </w:r>
      <w:r w:rsidR="00EE64F0">
        <w:rPr>
          <w:rFonts w:ascii="Times New Roman" w:hAnsi="Times New Roman"/>
          <w:sz w:val="28"/>
          <w:szCs w:val="28"/>
        </w:rPr>
        <w:t xml:space="preserve"> Латинский</w:t>
      </w:r>
      <w:r w:rsidR="00011812">
        <w:rPr>
          <w:rFonts w:ascii="Times New Roman" w:hAnsi="Times New Roman"/>
          <w:sz w:val="28"/>
          <w:szCs w:val="28"/>
        </w:rPr>
        <w:t xml:space="preserve"> язык</w:t>
      </w:r>
      <w:r w:rsidR="00EE64F0">
        <w:rPr>
          <w:rFonts w:ascii="Times New Roman" w:hAnsi="Times New Roman"/>
          <w:sz w:val="28"/>
          <w:szCs w:val="28"/>
        </w:rPr>
        <w:t xml:space="preserve"> с медицинской терминологией</w:t>
      </w:r>
      <w:r w:rsidR="0047560D">
        <w:rPr>
          <w:rFonts w:ascii="Times New Roman" w:hAnsi="Times New Roman"/>
          <w:sz w:val="28"/>
          <w:szCs w:val="28"/>
        </w:rPr>
        <w:t xml:space="preserve">  </w:t>
      </w: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по специальности </w:t>
      </w:r>
    </w:p>
    <w:p w:rsidR="0047560D" w:rsidRDefault="00A76C23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34.02.01 Сестринское</w:t>
      </w:r>
      <w:r w:rsidR="004A7FEC">
        <w:rPr>
          <w:rFonts w:ascii="Times New Roman" w:hAnsi="Times New Roman"/>
          <w:sz w:val="28"/>
          <w:szCs w:val="28"/>
        </w:rPr>
        <w:t xml:space="preserve"> дело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5256"/>
      </w:tblGrid>
      <w:tr w:rsidR="0047560D" w:rsidTr="00A9129C">
        <w:trPr>
          <w:trHeight w:val="165"/>
        </w:trPr>
        <w:tc>
          <w:tcPr>
            <w:tcW w:w="4914" w:type="dxa"/>
            <w:hideMark/>
          </w:tcPr>
          <w:p w:rsidR="00A9129C" w:rsidRDefault="00A9129C" w:rsidP="00F5539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47560D" w:rsidRDefault="0047560D" w:rsidP="00F5539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747BE">
              <w:rPr>
                <w:rFonts w:ascii="Times New Roman" w:hAnsi="Times New Roman"/>
                <w:sz w:val="24"/>
                <w:szCs w:val="24"/>
              </w:rPr>
              <w:t>Г</w:t>
            </w:r>
            <w:r w:rsidR="00F5539D" w:rsidRPr="00C747BE">
              <w:rPr>
                <w:rFonts w:ascii="Times New Roman" w:hAnsi="Times New Roman"/>
                <w:sz w:val="24"/>
                <w:szCs w:val="24"/>
              </w:rPr>
              <w:t>АПОУ РБ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F5539D" w:rsidRPr="00C747BE">
              <w:rPr>
                <w:rFonts w:ascii="Times New Roman" w:hAnsi="Times New Roman"/>
                <w:sz w:val="24"/>
                <w:szCs w:val="24"/>
              </w:rPr>
              <w:t>Стерлитамакский</w:t>
            </w:r>
            <w:proofErr w:type="spellEnd"/>
            <w:r w:rsidR="00F5539D" w:rsidRPr="00C747BE">
              <w:rPr>
                <w:rFonts w:ascii="Times New Roman" w:hAnsi="Times New Roman"/>
                <w:sz w:val="24"/>
                <w:szCs w:val="24"/>
              </w:rPr>
              <w:t xml:space="preserve"> медицинский колледж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>»</w:t>
            </w:r>
            <w:r w:rsidR="00A912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129C" w:rsidRPr="00C747BE" w:rsidRDefault="00A9129C" w:rsidP="00F5539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Парамонова Ж.Е.</w:t>
            </w:r>
          </w:p>
        </w:tc>
        <w:tc>
          <w:tcPr>
            <w:tcW w:w="4657" w:type="dxa"/>
            <w:hideMark/>
          </w:tcPr>
          <w:p w:rsidR="00A9129C" w:rsidRDefault="00A9129C" w:rsidP="0047560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3190875" cy="12477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8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560D" w:rsidRDefault="0047560D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:rsidR="00A9129C" w:rsidRDefault="00A9129C" w:rsidP="0047560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:rsidR="00EE64F0" w:rsidRDefault="00EE64F0" w:rsidP="0047560D">
      <w:pPr>
        <w:jc w:val="center"/>
        <w:rPr>
          <w:rFonts w:ascii="Times New Roman" w:hAnsi="Times New Roman"/>
          <w:sz w:val="24"/>
          <w:szCs w:val="24"/>
        </w:rPr>
      </w:pPr>
    </w:p>
    <w:p w:rsidR="00A9129C" w:rsidRDefault="00A9129C" w:rsidP="0047560D">
      <w:pPr>
        <w:jc w:val="center"/>
        <w:rPr>
          <w:rFonts w:ascii="Times New Roman" w:hAnsi="Times New Roman"/>
          <w:sz w:val="24"/>
          <w:szCs w:val="24"/>
        </w:rPr>
      </w:pPr>
    </w:p>
    <w:p w:rsidR="00011812" w:rsidRDefault="00FD0E9C" w:rsidP="00EE64F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C747BE">
        <w:rPr>
          <w:rFonts w:ascii="Times New Roman" w:hAnsi="Times New Roman"/>
          <w:sz w:val="24"/>
          <w:szCs w:val="24"/>
        </w:rPr>
        <w:t>5</w:t>
      </w:r>
      <w:r w:rsidR="0047560D">
        <w:rPr>
          <w:rFonts w:ascii="Times New Roman" w:hAnsi="Times New Roman"/>
          <w:sz w:val="24"/>
          <w:szCs w:val="24"/>
        </w:rPr>
        <w:t xml:space="preserve"> г.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lastRenderedPageBreak/>
        <w:t>Буквы латинского алфавита.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Особенности написания названий лекарственных препаратов и лекарственных растений.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Особенности чтения дифтонгов.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Особенности чтения диграфов.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Долгие и краткие суффиксы в латинском языке.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Спряжение глагола в латинском языке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Залоги в латинском языке.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Повелительное наклонение глагола и особенности его употребления в единственном и множественном числе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Сослагательное наклонение глагола и особенности его употребления в единственном и множественном числе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Особенности употребления сослагательного наклонения в рецептурных формулировках.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 xml:space="preserve">Глаголы </w:t>
      </w:r>
      <w:proofErr w:type="spellStart"/>
      <w:r>
        <w:t>fiat</w:t>
      </w:r>
      <w:proofErr w:type="spellEnd"/>
      <w:r>
        <w:t xml:space="preserve"> и </w:t>
      </w:r>
      <w:proofErr w:type="spellStart"/>
      <w:r>
        <w:t>fiant</w:t>
      </w:r>
      <w:proofErr w:type="spellEnd"/>
      <w:r>
        <w:t>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Особенности спряжения глаголов в изъявительном наклонении действительного и страдательного залогов.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 xml:space="preserve">Спряжение вспомогательного глагола </w:t>
      </w:r>
      <w:proofErr w:type="spellStart"/>
      <w:r>
        <w:t>Esse</w:t>
      </w:r>
      <w:proofErr w:type="spellEnd"/>
      <w:r>
        <w:t xml:space="preserve"> (быть). Особенности его употребления в 3-м лице единственного и множественного числа.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Существительное как часть речи. Изменение имени существительного по родам, числам, падежам и склонениям.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Словарная форма имени существительного и особенности ее определения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Определение основы имен существительных.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Существительные 1 склонения. Падежные окончания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Согласованное и несогласованное определение в латинском языке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Особенности склонения существительных  греческого происхождение на  -е.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Существительные 2 склонения. Падежные окончания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Существительные 3 склонения. Падежные окончания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Особенности словарной формы существительных III склонения (неравносложных).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Согласование прилагательных I группы с существительными III склонения</w:t>
      </w:r>
      <w:r>
        <w:tab/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Существительные 4 склонения. Падежные окончания. Словарная форма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Существительные 5 склонения. Падежные окончания. Словарная форма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Имя прилагательное как часть речи. Особенности склонения имен прилагательных. Группы прилагательных.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Словарная форма имен прилагательных I группы.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Согласование существительных  с прилагательными I группы.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Рецепт. Основные требования к рецепту. Структура рецепта.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Особенности оформления 6 части рецепта (прописи)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Модель грамматической    зависимости в 6 части рецепта.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Основные правила при составлении прописи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Особенности оформления 7 и 8 частей рецепта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Порядок выписывания рецептов на лекарства для амбулаторных больных.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Какие прилагательные относятся ко II группе?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proofErr w:type="spellStart"/>
      <w:r>
        <w:t>Терминоэлементы</w:t>
      </w:r>
      <w:proofErr w:type="spellEnd"/>
      <w:r>
        <w:t xml:space="preserve"> в </w:t>
      </w:r>
      <w:proofErr w:type="spellStart"/>
      <w:r>
        <w:t>латинск</w:t>
      </w:r>
      <w:r>
        <w:rPr>
          <w:lang w:val="ru-RU"/>
        </w:rPr>
        <w:t>о</w:t>
      </w:r>
      <w:proofErr w:type="spellEnd"/>
      <w:r>
        <w:t>м языке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Основные виды клинических терминов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Способы словообразования в клинической  терминологии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Значение суффиксов и префиксов в клинической  терминологии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 w:rsidRPr="0008699D">
        <w:t>Латино-греческие дублетные приставки и их значение.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 w:rsidRPr="0008699D">
        <w:t>Числительные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 w:rsidRPr="0008699D">
        <w:t>Местоимения</w:t>
      </w:r>
    </w:p>
    <w:p w:rsidR="00EE64F0" w:rsidRPr="009E6ED6" w:rsidRDefault="00EE64F0" w:rsidP="00EE64F0">
      <w:pPr>
        <w:pStyle w:val="Style11"/>
        <w:numPr>
          <w:ilvl w:val="0"/>
          <w:numId w:val="2"/>
        </w:numPr>
        <w:jc w:val="both"/>
      </w:pPr>
      <w:r>
        <w:t>Основные рецептурные сокращени</w:t>
      </w:r>
      <w:r>
        <w:rPr>
          <w:lang w:val="ru-RU"/>
        </w:rPr>
        <w:t>я</w:t>
      </w:r>
    </w:p>
    <w:p w:rsidR="00EE64F0" w:rsidRPr="0008699D" w:rsidRDefault="00EE64F0" w:rsidP="00EE64F0">
      <w:pPr>
        <w:pStyle w:val="Style11"/>
        <w:numPr>
          <w:ilvl w:val="0"/>
          <w:numId w:val="2"/>
        </w:numPr>
        <w:jc w:val="both"/>
      </w:pPr>
      <w:r>
        <w:rPr>
          <w:lang w:val="ru-RU"/>
        </w:rPr>
        <w:t>Крылатые выражения, пословицы, поговорки</w:t>
      </w:r>
    </w:p>
    <w:p w:rsidR="00EE64F0" w:rsidRPr="00EE64F0" w:rsidRDefault="00EE64F0" w:rsidP="00EE64F0">
      <w:pPr>
        <w:jc w:val="both"/>
        <w:rPr>
          <w:rFonts w:ascii="Times New Roman" w:hAnsi="Times New Roman"/>
          <w:sz w:val="24"/>
          <w:szCs w:val="24"/>
        </w:rPr>
      </w:pPr>
    </w:p>
    <w:sectPr w:rsidR="00EE64F0" w:rsidRPr="00EE64F0" w:rsidSect="00480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6"/>
    <w:multiLevelType w:val="hybridMultilevel"/>
    <w:tmpl w:val="F9F02ABE"/>
    <w:lvl w:ilvl="0" w:tplc="041027C4">
      <w:numFmt w:val="decimal"/>
      <w:lvlText w:val=""/>
      <w:lvlJc w:val="left"/>
    </w:lvl>
    <w:lvl w:ilvl="1" w:tplc="FAFE7E52">
      <w:numFmt w:val="decimal"/>
      <w:lvlText w:val=""/>
      <w:lvlJc w:val="left"/>
    </w:lvl>
    <w:lvl w:ilvl="2" w:tplc="87AC7A48">
      <w:numFmt w:val="decimal"/>
      <w:lvlText w:val=""/>
      <w:lvlJc w:val="left"/>
    </w:lvl>
    <w:lvl w:ilvl="3" w:tplc="AAA4D1AA">
      <w:numFmt w:val="decimal"/>
      <w:lvlText w:val=""/>
      <w:lvlJc w:val="left"/>
    </w:lvl>
    <w:lvl w:ilvl="4" w:tplc="17DE0FA4">
      <w:numFmt w:val="decimal"/>
      <w:lvlText w:val=""/>
      <w:lvlJc w:val="left"/>
    </w:lvl>
    <w:lvl w:ilvl="5" w:tplc="8A7C55A6">
      <w:numFmt w:val="decimal"/>
      <w:lvlText w:val=""/>
      <w:lvlJc w:val="left"/>
    </w:lvl>
    <w:lvl w:ilvl="6" w:tplc="5D064822">
      <w:numFmt w:val="decimal"/>
      <w:lvlText w:val=""/>
      <w:lvlJc w:val="left"/>
    </w:lvl>
    <w:lvl w:ilvl="7" w:tplc="92B0CCD4">
      <w:numFmt w:val="decimal"/>
      <w:lvlText w:val=""/>
      <w:lvlJc w:val="left"/>
    </w:lvl>
    <w:lvl w:ilvl="8" w:tplc="927C281C">
      <w:numFmt w:val="decimal"/>
      <w:lvlText w:val=""/>
      <w:lvlJc w:val="left"/>
    </w:lvl>
  </w:abstractNum>
  <w:abstractNum w:abstractNumId="1">
    <w:nsid w:val="6B70782B"/>
    <w:multiLevelType w:val="hybridMultilevel"/>
    <w:tmpl w:val="DAC43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2C"/>
    <w:rsid w:val="00011812"/>
    <w:rsid w:val="00087F24"/>
    <w:rsid w:val="001F5122"/>
    <w:rsid w:val="00235D2C"/>
    <w:rsid w:val="002A59F7"/>
    <w:rsid w:val="00335352"/>
    <w:rsid w:val="0037006B"/>
    <w:rsid w:val="00371B48"/>
    <w:rsid w:val="00376353"/>
    <w:rsid w:val="003A620A"/>
    <w:rsid w:val="003F30AF"/>
    <w:rsid w:val="004066BB"/>
    <w:rsid w:val="00451841"/>
    <w:rsid w:val="00466610"/>
    <w:rsid w:val="0047560D"/>
    <w:rsid w:val="00480E9F"/>
    <w:rsid w:val="004861CA"/>
    <w:rsid w:val="004A7FEC"/>
    <w:rsid w:val="004E3B9C"/>
    <w:rsid w:val="0057138B"/>
    <w:rsid w:val="00585A12"/>
    <w:rsid w:val="00594428"/>
    <w:rsid w:val="005D0D73"/>
    <w:rsid w:val="005E6060"/>
    <w:rsid w:val="005E7C2D"/>
    <w:rsid w:val="006417D2"/>
    <w:rsid w:val="00643C52"/>
    <w:rsid w:val="006770FC"/>
    <w:rsid w:val="00682085"/>
    <w:rsid w:val="0089132F"/>
    <w:rsid w:val="009A06F9"/>
    <w:rsid w:val="009A17BF"/>
    <w:rsid w:val="00A76C23"/>
    <w:rsid w:val="00A9129C"/>
    <w:rsid w:val="00A91817"/>
    <w:rsid w:val="00B868CB"/>
    <w:rsid w:val="00B87BF2"/>
    <w:rsid w:val="00C0602C"/>
    <w:rsid w:val="00C747BE"/>
    <w:rsid w:val="00C92A28"/>
    <w:rsid w:val="00CA1BA5"/>
    <w:rsid w:val="00E05925"/>
    <w:rsid w:val="00E66BFC"/>
    <w:rsid w:val="00EE64F0"/>
    <w:rsid w:val="00F115FB"/>
    <w:rsid w:val="00F51DDE"/>
    <w:rsid w:val="00F5539D"/>
    <w:rsid w:val="00FD0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a"/>
    <w:rsid w:val="00EE64F0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paragraph" w:styleId="a4">
    <w:name w:val="List Paragraph"/>
    <w:basedOn w:val="a"/>
    <w:uiPriority w:val="34"/>
    <w:qFormat/>
    <w:rsid w:val="00EE64F0"/>
    <w:pPr>
      <w:ind w:left="720"/>
      <w:contextualSpacing/>
    </w:pPr>
    <w:rPr>
      <w:rFonts w:eastAsia="Calibri" w:cs="Malgun Gothic"/>
    </w:rPr>
  </w:style>
  <w:style w:type="paragraph" w:styleId="a5">
    <w:name w:val="Balloon Text"/>
    <w:basedOn w:val="a"/>
    <w:link w:val="a6"/>
    <w:uiPriority w:val="99"/>
    <w:semiHidden/>
    <w:unhideWhenUsed/>
    <w:rsid w:val="00A9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12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a"/>
    <w:rsid w:val="00EE64F0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paragraph" w:styleId="a4">
    <w:name w:val="List Paragraph"/>
    <w:basedOn w:val="a"/>
    <w:uiPriority w:val="34"/>
    <w:qFormat/>
    <w:rsid w:val="00EE64F0"/>
    <w:pPr>
      <w:ind w:left="720"/>
      <w:contextualSpacing/>
    </w:pPr>
    <w:rPr>
      <w:rFonts w:eastAsia="Calibri" w:cs="Malgun Gothic"/>
    </w:rPr>
  </w:style>
  <w:style w:type="paragraph" w:styleId="a5">
    <w:name w:val="Balloon Text"/>
    <w:basedOn w:val="a"/>
    <w:link w:val="a6"/>
    <w:uiPriority w:val="99"/>
    <w:semiHidden/>
    <w:unhideWhenUsed/>
    <w:rsid w:val="00A9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12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9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Metodist</cp:lastModifiedBy>
  <cp:revision>2</cp:revision>
  <cp:lastPrinted>2025-10-02T07:40:00Z</cp:lastPrinted>
  <dcterms:created xsi:type="dcterms:W3CDTF">2025-12-19T04:29:00Z</dcterms:created>
  <dcterms:modified xsi:type="dcterms:W3CDTF">2025-12-19T04:29:00Z</dcterms:modified>
</cp:coreProperties>
</file>